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rFonts w:ascii="Verdana" w:cs="Verdana" w:eastAsia="Verdana" w:hAnsi="Verdana"/>
        </w:rPr>
      </w:pPr>
      <w:bookmarkStart w:colFirst="0" w:colLast="0" w:name="_heading=h.1hmsyy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Annex 2 – Application form template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For information only – application form has to be completed online on using the Scalable Cities Grant platform. </w:t>
      </w:r>
    </w:p>
    <w:tbl>
      <w:tblPr>
        <w:tblStyle w:val="Table1"/>
        <w:tblW w:w="9240.0" w:type="dxa"/>
        <w:jc w:val="left"/>
        <w:tblInd w:w="-16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485"/>
        <w:gridCol w:w="4755"/>
        <w:tblGridChange w:id="0">
          <w:tblGrid>
            <w:gridCol w:w="4485"/>
            <w:gridCol w:w="4755"/>
          </w:tblGrid>
        </w:tblGridChange>
      </w:tblGrid>
      <w:tr>
        <w:trPr>
          <w:cantSplit w:val="0"/>
          <w:trHeight w:val="162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Project Overview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Project title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500 characters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Project duration [in months]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Drop down list 6-7-8-9-10</w:t>
            </w:r>
          </w:p>
        </w:tc>
      </w:tr>
      <w:tr>
        <w:trPr>
          <w:cantSplit w:val="0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Country/countries of implementation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List of countries (drop down list)</w:t>
            </w:r>
          </w:p>
        </w:tc>
      </w:tr>
      <w:tr>
        <w:trPr>
          <w:cantSplit w:val="0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Size of the main city where the project will be implemented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Combo box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&lt; 100.000 inhabitants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between 100.000 - 300.000 inhabitants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&gt; 300.000 inhabitants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500 characters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Project Partners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Lead applicant: Name of lead applicant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500 characters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Lead applicant: Type of organisation [local authority or municipality, municipal agency, municipal company, non-profit/civil society organisation, private company, university]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Combo box 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Lead applicant: Letter of Political commitment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attachment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Project partners (not compulsory)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Button - Add lines for name of the partners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Name of applicant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500 characters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Type of organisation [local authority or municipality, municipal agency, municipal company, non-profit/civil society organisation, private company, university]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Combo box </w:t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Link to existing SCC initiative [briefly explain which SSC project has inspired your project or how is your project connected to a SCC project]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1000 characters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Strand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window button (combo box)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Grant amount you are applying for (result of the total number of lump sums requested to implement the action, e.g. 450 * 50 =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22.500 euros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Amount in Euros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Budget category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Automatically prefilled (small, medium, large)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Budget attachment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Attachment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Project abstract [describe in a paragraph the objective of your proposal, emphasising the context, the connection with an SCC project, the stakeholders involved and the expected results]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1000 characters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Administrative data of the Lead applicant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Contact person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Telephone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Website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Description of the project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Justification [describe the context for requesting this grant, including the problems that will be addressed]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2000 characters 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Stakeholder engagement [describe the main stakeholders and your strategy to engage them]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1500 characters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Deliverables outputs and impacts: 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Action 1 [describe your work plan, including tasks, timeline, key milestones]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1000 characters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Baseline [description of the situation at the start of the project]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300 characters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Impact achieved [description of the situation at the end of the project]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max 300 characters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Deliverables and outputs (per each action): max 1000 characters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Additional actions if needed (plus button) - maximum 20 actions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Upload button for SECAP or SEAP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heading=h.ffwpboxpss6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Sustainable Energy Action Plan (SEAP), Sustainable Energy and Climate Action Plan (SECAP) developed within the 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sz w:val="18"/>
                  <w:szCs w:val="18"/>
                  <w:rtl w:val="0"/>
                </w:rPr>
                <w:t xml:space="preserve">Covenant of Mayors for Climate &amp; Energy initiative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, formally approved by the local council (or equivalent decision-making body) and approved by or submitted for approval to Joint Research Centre of the European Commission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pdf max 50 mb 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 link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114300" distT="114300" distL="114300" distR="114300">
          <wp:extent cx="652463" cy="69637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963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1d1d18"/>
        <w:sz w:val="18"/>
        <w:szCs w:val="18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600" w:lineRule="auto"/>
      <w:ind w:left="720" w:hanging="360"/>
      <w:jc w:val="left"/>
    </w:pPr>
    <w:rPr>
      <w:rFonts w:ascii="Arial" w:cs="Arial" w:eastAsia="Arial" w:hAnsi="Arial"/>
      <w:b w:val="1"/>
      <w:color w:val="f7941d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jc w:val="left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600" w:lineRule="auto"/>
      <w:ind w:left="720" w:hanging="360"/>
      <w:jc w:val="left"/>
    </w:pPr>
    <w:rPr>
      <w:rFonts w:ascii="Arial" w:cs="Arial" w:eastAsia="Arial" w:hAnsi="Arial"/>
      <w:b w:val="1"/>
      <w:color w:val="f7941d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jc w:val="left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56D4"/>
    <w:pPr>
      <w:jc w:val="both"/>
    </w:pPr>
    <w:rPr>
      <w:rFonts w:ascii="Verdana" w:cs="Calibri" w:eastAsia="Calibri" w:hAnsi="Verdana"/>
      <w:color w:val="1d1d18"/>
      <w:sz w:val="18"/>
      <w:szCs w:val="18"/>
      <w:lang w:eastAsia="en-GB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81C8F"/>
    <w:pPr>
      <w:numPr>
        <w:numId w:val="1"/>
      </w:numPr>
      <w:spacing w:after="240" w:before="600"/>
      <w:jc w:val="left"/>
      <w:outlineLvl w:val="0"/>
    </w:pPr>
    <w:rPr>
      <w:rFonts w:ascii="Arial" w:cs="Arial" w:hAnsi="Arial"/>
      <w:b w:val="1"/>
      <w:color w:val="f7941d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F56D4"/>
    <w:pPr>
      <w:keepNext w:val="1"/>
      <w:keepLines w:val="1"/>
      <w:spacing w:after="40" w:before="240"/>
      <w:jc w:val="left"/>
      <w:outlineLvl w:val="3"/>
    </w:pPr>
    <w:rPr>
      <w:rFonts w:ascii="Arial" w:cs="Arial" w:hAnsi="Arial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F56D4"/>
    <w:rPr>
      <w:rFonts w:ascii="Arial" w:cs="Arial" w:eastAsia="Calibri" w:hAnsi="Arial"/>
      <w:b w:val="1"/>
      <w:color w:val="1d1d18"/>
      <w:sz w:val="28"/>
      <w:szCs w:val="28"/>
      <w:lang w:eastAsia="en-GB"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481C8F"/>
    <w:rPr>
      <w:rFonts w:ascii="Arial" w:cs="Arial" w:eastAsia="Calibri" w:hAnsi="Arial"/>
      <w:b w:val="1"/>
      <w:color w:val="f7941d"/>
      <w:sz w:val="44"/>
      <w:szCs w:val="4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rFonts w:ascii="Cambria" w:cs="Cambria" w:eastAsia="Cambria" w:hAnsi="Cambria"/>
      <w:color w:val="000000"/>
      <w:sz w:val="24"/>
      <w:szCs w:val="24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rFonts w:ascii="Cambria" w:cs="Cambria" w:eastAsia="Cambria" w:hAnsi="Cambria"/>
      <w:color w:val="000000"/>
      <w:sz w:val="24"/>
      <w:szCs w:val="24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umayors.eu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uTdccnmHRm87F+YKK5EKYE50A==">CgMxLjAyCWguMWhtc3l5czINaC5mZndwYm94cHNzNjgAciExWEY1SmtIUlBwUFRyTHMzejZDWG82ckdGby1yUDlTU1M=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2023-02-14T16:39:00Z</dcterms:created>
  <dc:creator>Elina Sergejeva</dc:creator>
</cp:coreProperties>
</file>